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6" w:space="0" w:color="FFFFFF"/>
          <w:lef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1532"/>
        <w:gridCol w:w="2529"/>
      </w:tblGrid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4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Lékařská pohotovost dospělí Praha 1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Městská poliklinika Praha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Spálená 12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110 00 Praha 1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222 924 295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19:00 – 6:00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5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Lékařská pohotovost dospělí Praha 4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Fakultní Thomayerova nemocnice s poliklinikou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Vídeňská 800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140 59 Praha 4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Pavilon B 1 (vpravo od hlavní brány)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261 082 520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19:00 - 6:30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6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Lékařská pohotovost dospělí Praha 4 - Šustova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Poliklinika Jižní město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Šustova 1930/2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149 00 Praha 4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Praha 4 – Chodov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296 506 302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19:00 – 7:00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7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Lékařská pohotovost dospělí Praha 5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Fakultní nemocnice v Motole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V Úvalu 84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150 06 Praha 5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224 438 590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224 431 111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19:00 - 6:30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8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Lékařská pohotovost dospělí Praha 6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Budova CH2 „Lékařská služba první pomoci“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 xml:space="preserve">Ústřední vojenská nemocnice 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U vojenské nemocnice 1200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169 02 Praha 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973 203 571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19:00 - 07:00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9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Lékařská pohotovost dospělí Praha 8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Nemocnice Na Bulovce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přízemí budovy č. 2. vchod z ulice Bulovka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Budínova 67/2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180 81 Praha 8 - Libeň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283 842 222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266 083 301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19:00 - 6:00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0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Lékařská pohotovost dospělí Praha 9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Poliklinika Prosek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přízemí hlavní budovy, č.dv. 1044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Lovosická 40/440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190 00 Praha 9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286 881 518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19:00 - 6:00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1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Lékařská pohotovost dospělí Praha-10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POLIKLINIKA MALEŠICE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Plaňanská 573/1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 xml:space="preserve">108 00 Praha 10 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281 019 213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274 810 990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19:00 – 7:00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</w:tbl>
    <w:p w:rsidR="00EF3B10" w:rsidRDefault="00EF3B10"/>
    <w:p w:rsidR="003B426A" w:rsidRDefault="003B426A"/>
    <w:tbl>
      <w:tblPr>
        <w:tblW w:w="5000" w:type="pct"/>
        <w:jc w:val="center"/>
        <w:tblBorders>
          <w:top w:val="single" w:sz="6" w:space="0" w:color="FFFFFF"/>
          <w:lef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1532"/>
        <w:gridCol w:w="2529"/>
      </w:tblGrid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2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Lékařská dětská pohotovost Praha 2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Všeobecná fakultní nemocnice v Praze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Klinika dětského a dorostového lékařství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Ke Karlovu 2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120 00 Praha 2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224 967 777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16:00 - 7:00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3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Lékařská dětská pohotovost Praha 4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Fakultní Thomayerova nemocnice s poliklinikou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Vídeňská 800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140 59 Praha 4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Pavilon B 1 (vpravo od hlavní brány)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261 083 783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19:00 - 6:30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4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Lékařská dětská pohotovost Praha 5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Fakultní nemocnice v Motole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V Úvalu 84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150 06 Praha 5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224 433 652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224 433 653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19:00 - 6:30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5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Lékařská dětská pohotovost Praha 8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Fakultní nemocnice Na Bulovce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Nemocnice Na Bulovce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přízemí budovy č. 2. vchod z ulice Bulovka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Budínova 67/2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Praha 8 - Libeň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180 81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283 842 224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16:00 - 6:00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6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Lékařská dětská pohotovost Praha-10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 xml:space="preserve">POLIKLINIKA MALEŠICE 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 xml:space="preserve">Plaňanská 573/1 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108 00 Praha 10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281 019 244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19:00 - 7:00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</w:tbl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tbl>
      <w:tblPr>
        <w:tblW w:w="5000" w:type="pct"/>
        <w:jc w:val="center"/>
        <w:tblBorders>
          <w:top w:val="single" w:sz="6" w:space="0" w:color="FFFFFF"/>
          <w:lef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1521"/>
        <w:gridCol w:w="2575"/>
      </w:tblGrid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7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Zubní pohotovost Praha 1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Městská poliklinika Praha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Spálená 12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110 00 Praha 1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222 924 268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Čt: 19:00 – 6:00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Pá: 16:00 - 6:00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8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Zubní pohotovost Praha 4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Fakultní Thomayerova nemocnice s poliklinikou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Vídeňská 800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140 59 Praha 4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Pavilon B 1 (vpravo od hlavní brány)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261 083 546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17:30 – 22:30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7:30 – 22:30</w:t>
            </w:r>
          </w:p>
        </w:tc>
      </w:tr>
    </w:tbl>
    <w:p w:rsidR="003B426A" w:rsidRDefault="003B426A"/>
    <w:tbl>
      <w:tblPr>
        <w:tblW w:w="7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1060"/>
        <w:gridCol w:w="2348"/>
      </w:tblGrid>
      <w:tr w:rsidR="003B426A" w:rsidTr="003124A2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39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26A" w:rsidRDefault="003B426A" w:rsidP="003124A2">
            <w:pPr>
              <w:spacing w:before="100" w:after="100" w:line="240" w:lineRule="auto"/>
            </w:pPr>
            <w:hyperlink r:id="rId19" w:history="1">
              <w:r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Zubní pohotovost pro děti Praha 5</w:t>
              </w:r>
            </w:hyperlink>
          </w:p>
          <w:p w:rsidR="003B426A" w:rsidRDefault="003B426A" w:rsidP="003124A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Fakultní nemocnice v Motole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br/>
              <w:t>V Úvalu 84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br/>
              <w:t>150 06 Praha 5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26A" w:rsidRDefault="003B426A" w:rsidP="003124A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224 433 654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br/>
              <w:t>224 433 659</w:t>
            </w:r>
          </w:p>
        </w:tc>
        <w:tc>
          <w:tcPr>
            <w:tcW w:w="23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26A" w:rsidRDefault="003B426A" w:rsidP="003124A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 - Pá: 19.00 - 6.00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br/>
              <w:t>So, Ne, Sv: Nepřetržitě</w:t>
            </w:r>
          </w:p>
        </w:tc>
      </w:tr>
    </w:tbl>
    <w:p w:rsidR="003B426A" w:rsidRDefault="003B426A" w:rsidP="003B426A">
      <w:pPr>
        <w:rPr>
          <w:sz w:val="20"/>
          <w:szCs w:val="20"/>
        </w:rPr>
      </w:pPr>
    </w:p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p w:rsidR="003B426A" w:rsidRDefault="003B426A"/>
    <w:tbl>
      <w:tblPr>
        <w:tblW w:w="5000" w:type="pct"/>
        <w:jc w:val="center"/>
        <w:tblBorders>
          <w:top w:val="single" w:sz="6" w:space="0" w:color="FFFFFF"/>
          <w:lef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1720"/>
        <w:gridCol w:w="2840"/>
      </w:tblGrid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0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Pohotovostní lékárna Praha 1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Lékárna Palackého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Palackého 5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115 92 Praha 1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224 946 982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222 928 220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Nepřetržitě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1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Pohotovostní lékárna Praha 2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Lékárna U Svaté Ludmily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Belgická 37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120 00 Praha 2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222 513 396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222 519 731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Nepřetržitě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2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Pohotovostní lékárna Praha 4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Ústavní lékárna FTNsP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Thomayerova nemocnice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Vídeňská 800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149 00 Praha 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261 081 111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261 084 019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Nepřetržitě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3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Pohotovostní lékárna Praha 4 - Šustova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Lékárna Medifin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Šustova 1930/2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149 00 Praha 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271 913 307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296 506 128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 xml:space="preserve">606 059 746 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Nepřetržitě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4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Pohotovostní lékárna Praha 5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Lékárna Fakultní nemocnice v Motole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V Úvalu 84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150 06 Praha 5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224 435 736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224 435 713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Nepřetržitě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5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Pohotovostní lékárna Praha 7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Lékárna BENU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Fr.Křížka 22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170 00 Praha 7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731 638 010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Nepřetržitě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6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Pohotovostní lékárna Praha 8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Lékárna nemocnice Na Bulovce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Budínova 67/2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180 81 Praha 8 - Libeň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266 082 017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Nepřetržitě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gridSpan w:val="3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4"/>
              <w:rPr>
                <w:rFonts w:ascii="Open Sans" w:eastAsia="Times New Roman" w:hAnsi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7" w:history="1">
              <w:r w:rsidRPr="003B426A">
                <w:rPr>
                  <w:rFonts w:ascii="Open Sans" w:eastAsia="Times New Roman" w:hAnsi="Open Sans"/>
                  <w:b/>
                  <w:bCs/>
                  <w:color w:val="000000"/>
                  <w:sz w:val="24"/>
                  <w:szCs w:val="24"/>
                  <w:lang w:eastAsia="cs-CZ"/>
                </w:rPr>
                <w:t>Pohotovostní lékárna Praha-10</w:t>
              </w:r>
            </w:hyperlink>
          </w:p>
        </w:tc>
      </w:tr>
      <w:tr w:rsidR="003B426A" w:rsidRPr="003B426A" w:rsidTr="003B426A">
        <w:trPr>
          <w:jc w:val="center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POLIKLINIKA MALEŠICE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Plaňanská 573/1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 xml:space="preserve">108 00 Praha 10 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281 019 258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724 210 499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B426A" w:rsidRPr="003B426A" w:rsidRDefault="003B426A" w:rsidP="003B426A">
            <w:pPr>
              <w:suppressAutoHyphens w:val="0"/>
              <w:autoSpaceDN/>
              <w:spacing w:after="0" w:line="240" w:lineRule="auto"/>
              <w:textAlignment w:val="auto"/>
              <w:rPr>
                <w:rFonts w:ascii="Open Sans" w:eastAsia="Times New Roman" w:hAnsi="Open Sans"/>
                <w:sz w:val="21"/>
                <w:szCs w:val="21"/>
                <w:lang w:eastAsia="cs-CZ"/>
              </w:rPr>
            </w:pP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t>Po - Pá: Nepřetržitě</w:t>
            </w:r>
            <w:r w:rsidRPr="003B426A">
              <w:rPr>
                <w:rFonts w:ascii="Open Sans" w:eastAsia="Times New Roman" w:hAnsi="Open Sans"/>
                <w:sz w:val="21"/>
                <w:szCs w:val="21"/>
                <w:lang w:eastAsia="cs-CZ"/>
              </w:rPr>
              <w:br/>
              <w:t>So, Ne, Sv: Nepřetržitě</w:t>
            </w:r>
          </w:p>
        </w:tc>
      </w:tr>
    </w:tbl>
    <w:p w:rsidR="003B426A" w:rsidRDefault="003B426A" w:rsidP="003B426A">
      <w:pPr>
        <w:rPr>
          <w:rFonts w:ascii="Times New Roman" w:hAnsi="Times New Roman"/>
          <w:b/>
          <w:sz w:val="40"/>
          <w:szCs w:val="20"/>
        </w:rPr>
      </w:pPr>
      <w:bookmarkStart w:id="0" w:name="_Hlk506293339"/>
      <w:r>
        <w:rPr>
          <w:rFonts w:ascii="Times New Roman" w:hAnsi="Times New Roman"/>
          <w:b/>
          <w:sz w:val="40"/>
          <w:szCs w:val="20"/>
        </w:rPr>
        <w:lastRenderedPageBreak/>
        <w:t>Chirurgie:</w:t>
      </w:r>
    </w:p>
    <w:p w:rsidR="003B426A" w:rsidRDefault="003B426A" w:rsidP="003B426A">
      <w:r>
        <w:rPr>
          <w:rFonts w:ascii="Times New Roman" w:hAnsi="Times New Roman"/>
          <w:sz w:val="20"/>
          <w:szCs w:val="20"/>
          <w:u w:val="single"/>
        </w:rPr>
        <w:t>Dětská:</w:t>
      </w:r>
      <w:r>
        <w:rPr>
          <w:rFonts w:ascii="Times New Roman" w:hAnsi="Times New Roman"/>
          <w:sz w:val="20"/>
          <w:szCs w:val="20"/>
        </w:rPr>
        <w:t xml:space="preserve"> FN Motol,Praha 5,  Thomayerova nemocnice Praha Krč, Nemocnice  Na Bulovce, Praha 8</w:t>
      </w:r>
    </w:p>
    <w:p w:rsidR="003B426A" w:rsidRDefault="003B426A" w:rsidP="003B426A">
      <w:r>
        <w:rPr>
          <w:rFonts w:ascii="Times New Roman" w:hAnsi="Times New Roman"/>
          <w:sz w:val="20"/>
          <w:szCs w:val="20"/>
          <w:u w:val="single"/>
        </w:rPr>
        <w:t>Dospělá:</w:t>
      </w:r>
      <w:r>
        <w:rPr>
          <w:rFonts w:ascii="Times New Roman" w:hAnsi="Times New Roman"/>
          <w:sz w:val="20"/>
          <w:szCs w:val="20"/>
        </w:rPr>
        <w:t xml:space="preserve"> FN Motol,Praha 5, Thomayerova nemocnice Praha  4 Krč, Nemocnice  Na Bulovce, Praha 8, Ústřední vojenská nemocnice, Praha 6, FN Královské Vinohrady Praha </w:t>
      </w:r>
      <w:r>
        <w:rPr>
          <w:rFonts w:ascii="Times New Roman" w:hAnsi="Times New Roman"/>
          <w:sz w:val="20"/>
          <w:szCs w:val="20"/>
        </w:rPr>
        <w:t>10</w:t>
      </w:r>
      <w:bookmarkStart w:id="1" w:name="_GoBack"/>
      <w:bookmarkEnd w:id="1"/>
    </w:p>
    <w:p w:rsidR="003B426A" w:rsidRDefault="003B426A" w:rsidP="003B426A">
      <w:pPr>
        <w:rPr>
          <w:rFonts w:ascii="Times New Roman" w:hAnsi="Times New Roman"/>
          <w:sz w:val="20"/>
          <w:szCs w:val="20"/>
        </w:rPr>
      </w:pPr>
    </w:p>
    <w:p w:rsidR="003B426A" w:rsidRDefault="003B426A" w:rsidP="003B426A">
      <w:r>
        <w:rPr>
          <w:rFonts w:ascii="Times New Roman" w:hAnsi="Times New Roman"/>
          <w:sz w:val="20"/>
          <w:szCs w:val="20"/>
        </w:rPr>
        <w:t>Adresy  uvedených zdravotnických zařízení výše.</w:t>
      </w:r>
      <w:bookmarkEnd w:id="0"/>
    </w:p>
    <w:p w:rsidR="003B426A" w:rsidRDefault="003B426A"/>
    <w:sectPr w:rsidR="003B426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10"/>
    <w:rsid w:val="003B426A"/>
    <w:rsid w:val="00E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7D8E"/>
  <w15:chartTrackingRefBased/>
  <w15:docId w15:val="{379E845D-4B34-4F80-80C9-B252717B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F3B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dpis5">
    <w:name w:val="heading 5"/>
    <w:basedOn w:val="Normln"/>
    <w:link w:val="Nadpis5Char"/>
    <w:uiPriority w:val="9"/>
    <w:qFormat/>
    <w:rsid w:val="003B426A"/>
    <w:pPr>
      <w:suppressAutoHyphens w:val="0"/>
      <w:autoSpaceDN/>
      <w:spacing w:before="100" w:beforeAutospacing="1" w:after="100" w:afterAutospacing="1" w:line="240" w:lineRule="auto"/>
      <w:textAlignment w:val="auto"/>
      <w:outlineLvl w:val="4"/>
    </w:pPr>
    <w:rPr>
      <w:rFonts w:ascii="Open Sans" w:eastAsia="Times New Roman" w:hAnsi="Open Sans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3B426A"/>
    <w:rPr>
      <w:rFonts w:ascii="Open Sans" w:eastAsia="Times New Roman" w:hAnsi="Open Sans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B426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29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nipomoc.cz/lekarska-pohotovost-dospeli-hlavni-mesto-praha-praha-6" TargetMode="External"/><Relationship Id="rId13" Type="http://schemas.openxmlformats.org/officeDocument/2006/relationships/hyperlink" Target="http://www.prvnipomoc.cz/lekarska-detska-pohotovost-hlavni-mesto-praha-praha-4" TargetMode="External"/><Relationship Id="rId18" Type="http://schemas.openxmlformats.org/officeDocument/2006/relationships/hyperlink" Target="http://www.prvnipomoc.cz/stomatologicka-zubni-pohotovost-hlavni-mesto-praha-dospeli-praha-4" TargetMode="External"/><Relationship Id="rId26" Type="http://schemas.openxmlformats.org/officeDocument/2006/relationships/hyperlink" Target="http://www.prvnipomoc.cz/pohotovostni-lekarny-hlavni-mesto-praha-praha-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vnipomoc.cz/pohotovostni-lekarny-hlavni-mesto-praha-praha-2" TargetMode="External"/><Relationship Id="rId7" Type="http://schemas.openxmlformats.org/officeDocument/2006/relationships/hyperlink" Target="http://www.prvnipomoc.cz/lekarska-pohotovost-dospeli-hlavni-mesto-praha-praha-5" TargetMode="External"/><Relationship Id="rId12" Type="http://schemas.openxmlformats.org/officeDocument/2006/relationships/hyperlink" Target="http://www.prvnipomoc.cz/lekarska-detska-pohotovost-hlavni-mesto-praha-praha-2" TargetMode="External"/><Relationship Id="rId17" Type="http://schemas.openxmlformats.org/officeDocument/2006/relationships/hyperlink" Target="http://www.prvnipomoc.cz/stomatologicka-zubni-pohotovost-hlavni-mesto-praha-dospeli-praha-1" TargetMode="External"/><Relationship Id="rId25" Type="http://schemas.openxmlformats.org/officeDocument/2006/relationships/hyperlink" Target="http://www.prvnipomoc.cz/pohotovostni-lekarny-hlavni-mesto-praha-praha-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vnipomoc.cz/lekarska-detska-pohotovost-hlavni-mesto-praha-praha-10-plananska" TargetMode="External"/><Relationship Id="rId20" Type="http://schemas.openxmlformats.org/officeDocument/2006/relationships/hyperlink" Target="http://www.prvnipomoc.cz/pohotovostni-lekarny-hlavni-mesto-praha-praha-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vnipomoc.cz/lekarska-pohotovost-dospeli-hlavni-mesto-praha-praha-4-sustova" TargetMode="External"/><Relationship Id="rId11" Type="http://schemas.openxmlformats.org/officeDocument/2006/relationships/hyperlink" Target="http://www.prvnipomoc.cz/lekarska-pohotovost-dospeli-hlavni-mesto-praha-praha-10-plananska" TargetMode="External"/><Relationship Id="rId24" Type="http://schemas.openxmlformats.org/officeDocument/2006/relationships/hyperlink" Target="http://www.prvnipomoc.cz/pohotovostni-lekarny-hlavni-mesto-praha-praha-5" TargetMode="External"/><Relationship Id="rId5" Type="http://schemas.openxmlformats.org/officeDocument/2006/relationships/hyperlink" Target="http://www.prvnipomoc.cz/lekarska-pohotovost-dospeli-hlavni-mesto-praha-praha-4" TargetMode="External"/><Relationship Id="rId15" Type="http://schemas.openxmlformats.org/officeDocument/2006/relationships/hyperlink" Target="http://www.prvnipomoc.cz/lekarska-detska-pohotovost-hlavni-mesto-praha-praha-8" TargetMode="External"/><Relationship Id="rId23" Type="http://schemas.openxmlformats.org/officeDocument/2006/relationships/hyperlink" Target="http://www.prvnipomoc.cz/pohotovostni-lekarny-hlavni-mesto-praha-4-sustov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vnipomoc.cz/lekarska-pohotovost-dospeli-hlavni-mesto-praha-praha-9" TargetMode="External"/><Relationship Id="rId19" Type="http://schemas.openxmlformats.org/officeDocument/2006/relationships/hyperlink" Target="http://www.prvnipomoc.cz/stomatologicka-zubni-pohotovost-hlavni-mesto-praha-deti-praha-5" TargetMode="External"/><Relationship Id="rId4" Type="http://schemas.openxmlformats.org/officeDocument/2006/relationships/hyperlink" Target="http://www.prvnipomoc.cz/lekarska-pohotovost-dospeli-hlavni-mesto-praha-praha-1" TargetMode="External"/><Relationship Id="rId9" Type="http://schemas.openxmlformats.org/officeDocument/2006/relationships/hyperlink" Target="http://www.prvnipomoc.cz/lekarska-pohotovost-dospeli-hlavni-mesto-praha-praha-8" TargetMode="External"/><Relationship Id="rId14" Type="http://schemas.openxmlformats.org/officeDocument/2006/relationships/hyperlink" Target="http://www.prvnipomoc.cz/lekarska-detska-pohotovost-hlavni-mesto-praha-praha-5" TargetMode="External"/><Relationship Id="rId22" Type="http://schemas.openxmlformats.org/officeDocument/2006/relationships/hyperlink" Target="http://www.prvnipomoc.cz/pohotovostni-lekarny-hlavni-mesto-praha-4" TargetMode="External"/><Relationship Id="rId27" Type="http://schemas.openxmlformats.org/officeDocument/2006/relationships/hyperlink" Target="http://www.prvnipomoc.cz/pohotovostni-lekarny-hlavni-mesto-praha-praha-1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986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Jakoubek Vít, MUDr. Ph.D.</dc:creator>
  <cp:keywords/>
  <dc:description/>
  <cp:lastModifiedBy>Jakoubek Vít, MUDr. Ph.D.</cp:lastModifiedBy>
  <cp:revision>2</cp:revision>
  <dcterms:created xsi:type="dcterms:W3CDTF">2018-02-13T12:53:00Z</dcterms:created>
  <dcterms:modified xsi:type="dcterms:W3CDTF">2018-02-13T12:57:00Z</dcterms:modified>
</cp:coreProperties>
</file>