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99" w:rsidRPr="006F50BB" w:rsidRDefault="004D7399" w:rsidP="006F50BB">
      <w:pPr>
        <w:pStyle w:val="Normlnweb"/>
        <w:spacing w:before="120" w:beforeAutospacing="0" w:after="0" w:afterAutospacing="0"/>
        <w:rPr>
          <w:sz w:val="32"/>
          <w:szCs w:val="32"/>
          <w:u w:val="single"/>
        </w:rPr>
      </w:pPr>
      <w:r w:rsidRPr="006F50BB">
        <w:rPr>
          <w:b/>
          <w:bCs/>
          <w:color w:val="FF0000"/>
          <w:sz w:val="32"/>
          <w:szCs w:val="32"/>
          <w:u w:val="single"/>
        </w:rPr>
        <w:t>BĚŽECKÝ ZÁVOD - Šestajovická šestka</w:t>
      </w:r>
    </w:p>
    <w:p w:rsidR="004D7399" w:rsidRPr="00031F5F" w:rsidRDefault="004D7399" w:rsidP="006F50BB">
      <w:pPr>
        <w:pStyle w:val="Normlnweb"/>
        <w:spacing w:before="120" w:beforeAutospacing="0" w:after="0" w:afterAutospacing="0"/>
      </w:pPr>
      <w:r w:rsidRPr="00031F5F">
        <w:rPr>
          <w:b/>
          <w:bCs/>
          <w:color w:val="808080"/>
        </w:rPr>
        <w:t xml:space="preserve">2. ročník šestajovického seriálu závodů </w:t>
      </w:r>
      <w:proofErr w:type="spellStart"/>
      <w:r w:rsidRPr="00031F5F">
        <w:rPr>
          <w:b/>
          <w:bCs/>
          <w:color w:val="808080"/>
        </w:rPr>
        <w:t>outdoorové</w:t>
      </w:r>
      <w:proofErr w:type="spellEnd"/>
      <w:r w:rsidRPr="00031F5F">
        <w:rPr>
          <w:b/>
          <w:bCs/>
          <w:color w:val="808080"/>
        </w:rPr>
        <w:t xml:space="preserve"> všestrannosti pro širokou veřejnost,</w:t>
      </w:r>
      <w:r w:rsidR="006F50BB">
        <w:rPr>
          <w:b/>
          <w:bCs/>
          <w:color w:val="808080"/>
        </w:rPr>
        <w:br/>
      </w:r>
      <w:r w:rsidRPr="00031F5F">
        <w:rPr>
          <w:b/>
          <w:bCs/>
          <w:color w:val="808080"/>
        </w:rPr>
        <w:t>všechny výkonnostní a věkové skupiny.</w:t>
      </w:r>
    </w:p>
    <w:p w:rsidR="004D7399" w:rsidRPr="00031F5F" w:rsidRDefault="004D7399" w:rsidP="00031F5F">
      <w:pPr>
        <w:pStyle w:val="Normlnweb"/>
        <w:spacing w:before="120" w:beforeAutospacing="0" w:after="0" w:afterAutospacing="0"/>
        <w:jc w:val="center"/>
      </w:pPr>
      <w:r w:rsidRPr="00031F5F">
        <w:rPr>
          <w:color w:val="808080"/>
        </w:rPr>
        <w:t> </w:t>
      </w:r>
    </w:p>
    <w:p w:rsidR="004D7399" w:rsidRPr="00031F5F" w:rsidRDefault="004D7399" w:rsidP="006F50BB">
      <w:pPr>
        <w:pStyle w:val="Normlnweb"/>
        <w:spacing w:before="120" w:beforeAutospacing="0" w:after="0" w:afterAutospacing="0"/>
      </w:pPr>
      <w:r w:rsidRPr="00031F5F">
        <w:rPr>
          <w:b/>
          <w:bCs/>
          <w:color w:val="000000"/>
        </w:rPr>
        <w:t>Kdy:</w:t>
      </w:r>
      <w:r w:rsidRPr="00031F5F">
        <w:rPr>
          <w:b/>
          <w:bCs/>
          <w:color w:val="000000"/>
          <w:shd w:val="clear" w:color="auto" w:fill="FFFFFF"/>
        </w:rPr>
        <w:t> </w:t>
      </w:r>
      <w:proofErr w:type="gramStart"/>
      <w:r w:rsidRPr="00031F5F">
        <w:rPr>
          <w:b/>
          <w:bCs/>
          <w:color w:val="FF0000"/>
          <w:shd w:val="clear" w:color="auto" w:fill="FFFFFF"/>
        </w:rPr>
        <w:t>18.10.2015</w:t>
      </w:r>
      <w:proofErr w:type="gramEnd"/>
      <w:r w:rsidRPr="00031F5F">
        <w:rPr>
          <w:b/>
          <w:bCs/>
          <w:color w:val="FF0000"/>
          <w:shd w:val="clear" w:color="auto" w:fill="FFFFFF"/>
        </w:rPr>
        <w:t xml:space="preserve"> v 11:00</w:t>
      </w:r>
      <w:r w:rsidRPr="00031F5F">
        <w:rPr>
          <w:b/>
          <w:bCs/>
          <w:color w:val="000000"/>
        </w:rPr>
        <w:t> hlavní závod, dětské závody start v 10:00.</w:t>
      </w:r>
      <w:r w:rsidR="006F50BB">
        <w:rPr>
          <w:b/>
          <w:bCs/>
          <w:color w:val="000000"/>
        </w:rPr>
        <w:t xml:space="preserve"> </w:t>
      </w:r>
      <w:r w:rsidR="006F50BB">
        <w:rPr>
          <w:b/>
          <w:bCs/>
          <w:color w:val="000000"/>
        </w:rPr>
        <w:br/>
      </w:r>
      <w:r w:rsidR="006F50BB">
        <w:rPr>
          <w:b/>
          <w:bCs/>
          <w:color w:val="000000"/>
        </w:rPr>
        <w:tab/>
      </w:r>
      <w:r w:rsidR="006F50BB">
        <w:rPr>
          <w:b/>
          <w:bCs/>
          <w:color w:val="000000"/>
        </w:rPr>
        <w:tab/>
      </w:r>
      <w:r w:rsidRPr="00031F5F">
        <w:rPr>
          <w:b/>
          <w:bCs/>
          <w:color w:val="000000"/>
        </w:rPr>
        <w:t xml:space="preserve">(podrobnosti </w:t>
      </w:r>
      <w:r w:rsidR="006F50BB">
        <w:rPr>
          <w:b/>
          <w:bCs/>
          <w:color w:val="000000"/>
        </w:rPr>
        <w:t>n</w:t>
      </w:r>
      <w:r w:rsidRPr="00031F5F">
        <w:rPr>
          <w:b/>
          <w:bCs/>
          <w:color w:val="000000"/>
        </w:rPr>
        <w:t>a </w:t>
      </w:r>
      <w:hyperlink r:id="rId4" w:tgtFrame="_blank" w:history="1">
        <w:r w:rsidRPr="00031F5F">
          <w:rPr>
            <w:rStyle w:val="Hypertextovodkaz"/>
            <w:b/>
            <w:bCs/>
          </w:rPr>
          <w:t>www.sokolsestajovice.cz</w:t>
        </w:r>
      </w:hyperlink>
      <w:r w:rsidRPr="00031F5F">
        <w:rPr>
          <w:b/>
          <w:bCs/>
          <w:color w:val="000000"/>
        </w:rPr>
        <w:t>)</w:t>
      </w:r>
    </w:p>
    <w:p w:rsidR="004D7399" w:rsidRPr="00031F5F" w:rsidRDefault="004D7399" w:rsidP="006F50BB">
      <w:pPr>
        <w:pStyle w:val="Normlnweb"/>
        <w:spacing w:before="120" w:beforeAutospacing="0" w:after="0" w:afterAutospacing="0"/>
      </w:pPr>
      <w:r w:rsidRPr="00031F5F">
        <w:rPr>
          <w:b/>
          <w:bCs/>
          <w:color w:val="000000"/>
        </w:rPr>
        <w:t>Sraz: všichni se registrují na fotbalovém hřišti v</w:t>
      </w:r>
      <w:r w:rsidR="0036040F">
        <w:rPr>
          <w:b/>
          <w:bCs/>
          <w:color w:val="000000"/>
        </w:rPr>
        <w:t> </w:t>
      </w:r>
      <w:r w:rsidRPr="00031F5F">
        <w:rPr>
          <w:b/>
          <w:bCs/>
          <w:color w:val="000000"/>
        </w:rPr>
        <w:t>Šestajovicích</w:t>
      </w:r>
      <w:r w:rsidR="0036040F">
        <w:rPr>
          <w:b/>
          <w:bCs/>
          <w:color w:val="000000"/>
        </w:rPr>
        <w:t xml:space="preserve">, </w:t>
      </w:r>
      <w:r w:rsidR="0036040F" w:rsidRPr="0036040F">
        <w:rPr>
          <w:b/>
          <w:bCs/>
          <w:color w:val="FF0000"/>
        </w:rPr>
        <w:t>GPS</w:t>
      </w:r>
      <w:r w:rsidR="0036040F" w:rsidRPr="0036040F">
        <w:rPr>
          <w:color w:val="FF0000"/>
        </w:rPr>
        <w:t xml:space="preserve"> </w:t>
      </w:r>
      <w:r w:rsidR="0036040F" w:rsidRPr="0036040F">
        <w:rPr>
          <w:b/>
          <w:bCs/>
          <w:color w:val="FF0000"/>
        </w:rPr>
        <w:t>N 50°6.30867', E 14°40.84842'</w:t>
      </w:r>
    </w:p>
    <w:p w:rsidR="004D7399" w:rsidRPr="00031F5F" w:rsidRDefault="004D7399" w:rsidP="006F50BB">
      <w:pPr>
        <w:pStyle w:val="Normlnweb"/>
        <w:spacing w:before="120" w:beforeAutospacing="0" w:after="0" w:afterAutospacing="0"/>
      </w:pPr>
      <w:r w:rsidRPr="00031F5F">
        <w:rPr>
          <w:b/>
          <w:bCs/>
          <w:color w:val="000000"/>
        </w:rPr>
        <w:t>Registrace od 8:00, děti do 9:30, hlavní kategorie 6 km do 10:30</w:t>
      </w:r>
    </w:p>
    <w:p w:rsidR="004D7399" w:rsidRPr="00031F5F" w:rsidRDefault="004D7399" w:rsidP="006F50BB">
      <w:pPr>
        <w:pStyle w:val="Normlnweb"/>
        <w:spacing w:before="120" w:beforeAutospacing="0" w:after="0" w:afterAutospacing="0"/>
      </w:pPr>
      <w:r w:rsidRPr="00031F5F">
        <w:rPr>
          <w:b/>
          <w:bCs/>
          <w:color w:val="000000"/>
        </w:rPr>
        <w:t>Kategorie:</w:t>
      </w:r>
    </w:p>
    <w:p w:rsidR="004D7399" w:rsidRPr="00031F5F" w:rsidRDefault="004D7399" w:rsidP="006F50BB">
      <w:pPr>
        <w:pStyle w:val="Normlnweb"/>
        <w:spacing w:before="120" w:beforeAutospacing="0" w:after="0" w:afterAutospacing="0"/>
        <w:ind w:left="284"/>
      </w:pPr>
      <w:r w:rsidRPr="00031F5F">
        <w:rPr>
          <w:color w:val="000000"/>
        </w:rPr>
        <w:t>Děti - ( 2011 a ml.) - 100 m - hřiště</w:t>
      </w:r>
    </w:p>
    <w:p w:rsidR="004D7399" w:rsidRPr="00031F5F" w:rsidRDefault="004D7399" w:rsidP="006F50BB">
      <w:pPr>
        <w:pStyle w:val="Normlnweb"/>
        <w:spacing w:before="120" w:beforeAutospacing="0" w:after="0" w:afterAutospacing="0"/>
        <w:ind w:left="284"/>
      </w:pPr>
      <w:r w:rsidRPr="00031F5F">
        <w:rPr>
          <w:color w:val="000000"/>
        </w:rPr>
        <w:t>Děti - (2009-2010) - 200 m - hřiště</w:t>
      </w:r>
    </w:p>
    <w:p w:rsidR="004D7399" w:rsidRPr="00031F5F" w:rsidRDefault="004D7399" w:rsidP="006F50BB">
      <w:pPr>
        <w:pStyle w:val="Normlnweb"/>
        <w:spacing w:before="120" w:beforeAutospacing="0" w:after="0" w:afterAutospacing="0"/>
        <w:ind w:left="284"/>
      </w:pPr>
      <w:r w:rsidRPr="00031F5F">
        <w:rPr>
          <w:color w:val="000000"/>
        </w:rPr>
        <w:t>Děti - (2007-2008) - 350 m - hřiště</w:t>
      </w:r>
    </w:p>
    <w:p w:rsidR="004D7399" w:rsidRPr="00031F5F" w:rsidRDefault="004D7399" w:rsidP="006F50BB">
      <w:pPr>
        <w:pStyle w:val="Normlnweb"/>
        <w:spacing w:before="120" w:beforeAutospacing="0" w:after="0" w:afterAutospacing="0"/>
        <w:ind w:left="284"/>
      </w:pPr>
      <w:r w:rsidRPr="00031F5F">
        <w:rPr>
          <w:color w:val="000000"/>
        </w:rPr>
        <w:t>Děti - (2005-2006) - 650 m - hřiště</w:t>
      </w:r>
    </w:p>
    <w:p w:rsidR="004D7399" w:rsidRPr="00031F5F" w:rsidRDefault="004D7399" w:rsidP="006F50BB">
      <w:pPr>
        <w:pStyle w:val="Normlnweb"/>
        <w:spacing w:before="120" w:beforeAutospacing="0" w:after="0" w:afterAutospacing="0"/>
        <w:ind w:left="284"/>
      </w:pPr>
      <w:r w:rsidRPr="00031F5F">
        <w:rPr>
          <w:color w:val="000000"/>
        </w:rPr>
        <w:t>Mladší žáci, žákyně (2003-2004) - 1500 m - les</w:t>
      </w:r>
    </w:p>
    <w:p w:rsidR="004D7399" w:rsidRPr="00031F5F" w:rsidRDefault="004D7399" w:rsidP="006F50BB">
      <w:pPr>
        <w:pStyle w:val="Normlnweb"/>
        <w:spacing w:before="120" w:beforeAutospacing="0" w:after="0" w:afterAutospacing="0"/>
        <w:ind w:left="284"/>
      </w:pPr>
      <w:r w:rsidRPr="00031F5F">
        <w:rPr>
          <w:color w:val="000000"/>
        </w:rPr>
        <w:t>Starší žáci a žákyně (2001-2002) - 3000 m - les</w:t>
      </w:r>
    </w:p>
    <w:p w:rsidR="004D7399" w:rsidRPr="00031F5F" w:rsidRDefault="004D7399" w:rsidP="006F50BB">
      <w:pPr>
        <w:pStyle w:val="Normlnweb"/>
        <w:spacing w:before="120" w:beforeAutospacing="0" w:after="0" w:afterAutospacing="0"/>
        <w:ind w:left="284"/>
      </w:pPr>
      <w:r w:rsidRPr="00031F5F">
        <w:rPr>
          <w:color w:val="000000"/>
        </w:rPr>
        <w:t>Dorostenci, dorostenky - (1997-2000) - 3000 m - les</w:t>
      </w:r>
    </w:p>
    <w:p w:rsidR="004D7399" w:rsidRPr="00031F5F" w:rsidRDefault="004D7399" w:rsidP="006F50BB">
      <w:pPr>
        <w:pStyle w:val="Normlnweb"/>
        <w:spacing w:before="120" w:beforeAutospacing="0" w:after="0" w:afterAutospacing="0"/>
        <w:ind w:left="284"/>
      </w:pPr>
      <w:r w:rsidRPr="00031F5F">
        <w:rPr>
          <w:color w:val="000000"/>
        </w:rPr>
        <w:t>Muži a ženy 6000 m les</w:t>
      </w:r>
    </w:p>
    <w:p w:rsidR="004D7399" w:rsidRPr="00031F5F" w:rsidRDefault="004D7399" w:rsidP="006F50BB">
      <w:pPr>
        <w:pStyle w:val="Normlnweb"/>
        <w:spacing w:before="120" w:beforeAutospacing="0" w:after="0" w:afterAutospacing="0"/>
        <w:ind w:left="284"/>
      </w:pPr>
      <w:r w:rsidRPr="00031F5F">
        <w:rPr>
          <w:color w:val="000000"/>
        </w:rPr>
        <w:t>Veteráni, veteránky ( 1955 - a dále) 6000 m</w:t>
      </w:r>
    </w:p>
    <w:p w:rsidR="004D7399" w:rsidRPr="00031F5F" w:rsidRDefault="004D7399" w:rsidP="006F50BB">
      <w:pPr>
        <w:pStyle w:val="Normlnweb"/>
        <w:spacing w:before="120" w:beforeAutospacing="0" w:after="0" w:afterAutospacing="0"/>
      </w:pPr>
      <w:bookmarkStart w:id="0" w:name="_GoBack"/>
      <w:bookmarkEnd w:id="0"/>
      <w:r w:rsidRPr="00031F5F">
        <w:rPr>
          <w:b/>
          <w:bCs/>
          <w:color w:val="000000"/>
        </w:rPr>
        <w:t>Startovné: děti do 18-ti let a účastníci nad 60 let zdarma. Ostatní 50,-Kč</w:t>
      </w:r>
    </w:p>
    <w:p w:rsidR="004D7399" w:rsidRPr="00031F5F" w:rsidRDefault="004D7399" w:rsidP="006F50BB">
      <w:pPr>
        <w:pStyle w:val="Normlnweb"/>
        <w:spacing w:before="120" w:beforeAutospacing="0" w:after="0" w:afterAutospacing="0"/>
      </w:pPr>
      <w:r w:rsidRPr="00031F5F">
        <w:rPr>
          <w:b/>
          <w:bCs/>
          <w:color w:val="000000"/>
        </w:rPr>
        <w:t xml:space="preserve">Organizátor závodu: </w:t>
      </w:r>
      <w:hyperlink r:id="rId5" w:tgtFrame="_blank" w:history="1">
        <w:proofErr w:type="spellStart"/>
        <w:proofErr w:type="gramStart"/>
        <w:r w:rsidRPr="00031F5F">
          <w:rPr>
            <w:rStyle w:val="Hypertextovodkaz"/>
            <w:b/>
            <w:bCs/>
          </w:rPr>
          <w:t>T.J.</w:t>
        </w:r>
        <w:proofErr w:type="gramEnd"/>
        <w:r w:rsidRPr="00031F5F">
          <w:rPr>
            <w:rStyle w:val="Hypertextovodkaz"/>
            <w:b/>
            <w:bCs/>
          </w:rPr>
          <w:t>Sokol</w:t>
        </w:r>
        <w:proofErr w:type="spellEnd"/>
      </w:hyperlink>
      <w:r w:rsidRPr="00031F5F">
        <w:rPr>
          <w:b/>
          <w:bCs/>
          <w:color w:val="000000"/>
        </w:rPr>
        <w:t xml:space="preserve"> Šestajovice ve spolupráci s obecním úřadem Šestajovice</w:t>
      </w:r>
    </w:p>
    <w:p w:rsidR="004D7399" w:rsidRPr="00031F5F" w:rsidRDefault="004D7399" w:rsidP="006F50BB">
      <w:pPr>
        <w:spacing w:line="240" w:lineRule="auto"/>
        <w:rPr>
          <w:szCs w:val="24"/>
        </w:rPr>
      </w:pPr>
      <w:r w:rsidRPr="00031F5F">
        <w:rPr>
          <w:b/>
          <w:bCs/>
          <w:color w:val="000000"/>
          <w:szCs w:val="24"/>
        </w:rPr>
        <w:t>Kontakt: </w:t>
      </w:r>
      <w:hyperlink r:id="rId6" w:tgtFrame="_blank" w:history="1">
        <w:r w:rsidRPr="00031F5F">
          <w:rPr>
            <w:rStyle w:val="Hypertextovodkaz"/>
            <w:b/>
            <w:bCs/>
            <w:szCs w:val="24"/>
          </w:rPr>
          <w:t>sokol.sestajovice@gmail.com</w:t>
        </w:r>
      </w:hyperlink>
    </w:p>
    <w:sectPr w:rsidR="004D7399" w:rsidRPr="00031F5F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BB"/>
    <w:rsid w:val="00031F5F"/>
    <w:rsid w:val="0036040F"/>
    <w:rsid w:val="004D7399"/>
    <w:rsid w:val="005A5BAA"/>
    <w:rsid w:val="006F50BB"/>
    <w:rsid w:val="009A1A1A"/>
    <w:rsid w:val="00D042A5"/>
    <w:rsid w:val="00E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809B-0EE9-4774-AD49-CE25B5BE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739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04B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04BB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D7399"/>
    <w:rPr>
      <w:rFonts w:eastAsia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7399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7399"/>
    <w:rPr>
      <w:b/>
      <w:bCs/>
    </w:rPr>
  </w:style>
  <w:style w:type="character" w:styleId="Zdraznn">
    <w:name w:val="Emphasis"/>
    <w:basedOn w:val="Standardnpsmoodstavce"/>
    <w:uiPriority w:val="20"/>
    <w:qFormat/>
    <w:rsid w:val="004D7399"/>
    <w:rPr>
      <w:i/>
      <w:iCs/>
    </w:rPr>
  </w:style>
  <w:style w:type="character" w:customStyle="1" w:styleId="wm-icon">
    <w:name w:val="wm-icon"/>
    <w:basedOn w:val="Standardnpsmoodstavce"/>
    <w:rsid w:val="004D7399"/>
  </w:style>
  <w:style w:type="character" w:customStyle="1" w:styleId="name">
    <w:name w:val="name"/>
    <w:basedOn w:val="Standardnpsmoodstavce"/>
    <w:rsid w:val="004D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7565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6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kol.sestajovice@gmail.com" TargetMode="External"/><Relationship Id="rId5" Type="http://schemas.openxmlformats.org/officeDocument/2006/relationships/hyperlink" Target="http://T.J.Sokol" TargetMode="External"/><Relationship Id="rId4" Type="http://schemas.openxmlformats.org/officeDocument/2006/relationships/hyperlink" Target="http://www.sokolsestajov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4</cp:revision>
  <dcterms:created xsi:type="dcterms:W3CDTF">2015-09-30T08:32:00Z</dcterms:created>
  <dcterms:modified xsi:type="dcterms:W3CDTF">2015-09-30T08:37:00Z</dcterms:modified>
</cp:coreProperties>
</file>